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附件2</w:t>
      </w:r>
    </w:p>
    <w:p>
      <w:pPr>
        <w:widowControl/>
        <w:ind w:firstLine="1260" w:firstLineChars="450"/>
        <w:jc w:val="left"/>
        <w:rPr>
          <w:rFonts w:cs="宋体"/>
          <w:color w:val="454040"/>
          <w:kern w:val="0"/>
          <w:sz w:val="28"/>
          <w:szCs w:val="28"/>
        </w:rPr>
      </w:pPr>
      <w:r>
        <w:rPr>
          <w:rFonts w:hint="eastAsia" w:ascii="方正小标宋_GBK" w:eastAsia="方正小标宋_GBK" w:cs="宋体"/>
          <w:kern w:val="0"/>
          <w:sz w:val="28"/>
          <w:szCs w:val="28"/>
        </w:rPr>
        <w:t>2020年全国计算机等级考试考试大纲和教程目录</w:t>
      </w:r>
    </w:p>
    <w:tbl>
      <w:tblPr>
        <w:tblStyle w:val="2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级别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firstLine="1054" w:firstLineChars="50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2020年全国计算机等级考试大纲名称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一级计算机基础及</w:t>
            </w:r>
            <w:r>
              <w:rPr>
                <w:rFonts w:ascii="仿宋_GB2312" w:eastAsia="仿宋_GB2312"/>
                <w:szCs w:val="21"/>
              </w:rPr>
              <w:t>WPS Office</w:t>
            </w:r>
            <w:r>
              <w:rPr>
                <w:rFonts w:hint="eastAsia" w:ascii="仿宋_GB2312" w:eastAsia="仿宋_GB2312"/>
                <w:szCs w:val="21"/>
              </w:rPr>
              <w:t>应用考试大纲（</w:t>
            </w:r>
            <w:r>
              <w:rPr>
                <w:rFonts w:ascii="仿宋_GB2312" w:eastAsia="仿宋_GB2312"/>
                <w:szCs w:val="21"/>
              </w:rPr>
              <w:t>2018</w:t>
            </w:r>
            <w:r>
              <w:rPr>
                <w:rFonts w:hint="eastAsia" w:ascii="仿宋_GB2312" w:eastAsia="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一级计算机基础及</w:t>
            </w:r>
            <w:r>
              <w:rPr>
                <w:rFonts w:ascii="仿宋_GB2312" w:eastAsia="仿宋_GB2312"/>
                <w:szCs w:val="21"/>
              </w:rPr>
              <w:t>MS Office</w:t>
            </w:r>
            <w:r>
              <w:rPr>
                <w:rFonts w:hint="eastAsia" w:ascii="仿宋_GB2312" w:eastAsia="仿宋_GB2312"/>
                <w:szCs w:val="21"/>
              </w:rPr>
              <w:t>应用考试大纲（</w:t>
            </w:r>
            <w:r>
              <w:rPr>
                <w:rFonts w:ascii="仿宋_GB2312" w:eastAsia="仿宋_GB2312"/>
                <w:szCs w:val="21"/>
              </w:rPr>
              <w:t>2018</w:t>
            </w:r>
            <w:r>
              <w:rPr>
                <w:rFonts w:hint="eastAsia" w:ascii="仿宋_GB2312" w:eastAsia="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一级网络安全素质教育考试大纲（</w:t>
            </w:r>
            <w:r>
              <w:rPr>
                <w:rFonts w:ascii="仿宋_GB2312" w:eastAsia="仿宋_GB2312"/>
                <w:szCs w:val="21"/>
              </w:rPr>
              <w:t>2019</w:t>
            </w:r>
            <w:r>
              <w:rPr>
                <w:rFonts w:hint="eastAsia" w:ascii="仿宋_GB2312" w:eastAsia="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二级公共基础知识考试大纲（</w:t>
            </w:r>
            <w:r>
              <w:rPr>
                <w:rFonts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二级</w:t>
            </w:r>
            <w:r>
              <w:rPr>
                <w:rFonts w:ascii="仿宋_GB2312" w:eastAsia="仿宋_GB2312"/>
                <w:szCs w:val="21"/>
              </w:rPr>
              <w:t>C</w:t>
            </w:r>
            <w:r>
              <w:rPr>
                <w:rFonts w:hint="eastAsia" w:ascii="仿宋_GB2312" w:eastAsia="仿宋_GB2312"/>
                <w:szCs w:val="21"/>
              </w:rPr>
              <w:t>语言程序设计考试大纲（</w:t>
            </w:r>
            <w:r>
              <w:rPr>
                <w:rFonts w:ascii="仿宋_GB2312" w:eastAsia="仿宋_GB2312"/>
                <w:szCs w:val="21"/>
              </w:rPr>
              <w:t>2018</w:t>
            </w:r>
            <w:r>
              <w:rPr>
                <w:rFonts w:hint="eastAsia" w:ascii="仿宋_GB2312" w:eastAsia="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二级</w:t>
            </w:r>
            <w:r>
              <w:rPr>
                <w:rFonts w:ascii="仿宋_GB2312" w:eastAsia="仿宋_GB2312"/>
                <w:szCs w:val="21"/>
              </w:rPr>
              <w:t>VB</w:t>
            </w:r>
            <w:r>
              <w:rPr>
                <w:rFonts w:hint="eastAsia" w:ascii="仿宋_GB2312" w:eastAsia="仿宋_GB2312"/>
                <w:szCs w:val="21"/>
              </w:rPr>
              <w:t>语言程序设计考试大纲（</w:t>
            </w:r>
            <w:r>
              <w:rPr>
                <w:rFonts w:ascii="仿宋_GB2312" w:eastAsia="仿宋_GB2312"/>
                <w:szCs w:val="21"/>
              </w:rPr>
              <w:t>2018</w:t>
            </w:r>
            <w:r>
              <w:rPr>
                <w:rFonts w:hint="eastAsia" w:ascii="仿宋_GB2312" w:eastAsia="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二级</w:t>
            </w:r>
            <w:r>
              <w:rPr>
                <w:rFonts w:ascii="仿宋_GB2312" w:eastAsia="仿宋_GB2312"/>
                <w:szCs w:val="21"/>
              </w:rPr>
              <w:t>C++</w:t>
            </w:r>
            <w:r>
              <w:rPr>
                <w:rFonts w:hint="eastAsia" w:ascii="仿宋_GB2312" w:eastAsia="仿宋_GB2312"/>
                <w:szCs w:val="21"/>
              </w:rPr>
              <w:t>语言程序设计考试大纲（</w:t>
            </w:r>
            <w:r>
              <w:rPr>
                <w:rFonts w:ascii="仿宋_GB2312" w:eastAsia="仿宋_GB2312"/>
                <w:szCs w:val="21"/>
              </w:rPr>
              <w:t>2018</w:t>
            </w:r>
            <w:r>
              <w:rPr>
                <w:rFonts w:hint="eastAsia" w:ascii="仿宋_GB2312" w:eastAsia="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二级</w:t>
            </w:r>
            <w:r>
              <w:rPr>
                <w:rFonts w:ascii="仿宋_GB2312" w:eastAsia="仿宋_GB2312"/>
                <w:szCs w:val="21"/>
              </w:rPr>
              <w:t>MS Office</w:t>
            </w:r>
            <w:r>
              <w:rPr>
                <w:rFonts w:hint="eastAsia" w:ascii="仿宋_GB2312" w:eastAsia="仿宋_GB2312"/>
                <w:szCs w:val="21"/>
              </w:rPr>
              <w:t>高级应用考试大纲（</w:t>
            </w:r>
            <w:r>
              <w:rPr>
                <w:rFonts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</w:rPr>
              <w:t>年版）</w:t>
            </w:r>
          </w:p>
        </w:tc>
      </w:tr>
    </w:tbl>
    <w:p>
      <w:pPr>
        <w:ind w:left="708" w:hanging="707" w:hangingChars="337"/>
        <w:rPr>
          <w:rFonts w:ascii="黑体" w:hAnsi="黑体" w:eastAsia="黑体"/>
          <w:sz w:val="24"/>
        </w:rPr>
      </w:pPr>
      <w:r>
        <w:rPr>
          <w:rFonts w:hint="eastAsia" w:ascii="仿宋_GB2312" w:eastAsia="仿宋_GB2312"/>
        </w:rPr>
        <w:t>注：二级</w:t>
      </w:r>
      <w:r>
        <w:rPr>
          <w:rFonts w:ascii="仿宋_GB2312" w:eastAsia="仿宋_GB2312"/>
        </w:rPr>
        <w:t>VB</w:t>
      </w:r>
      <w:r>
        <w:rPr>
          <w:rFonts w:hint="eastAsia" w:ascii="仿宋_GB2312" w:eastAsia="仿宋_GB2312"/>
        </w:rPr>
        <w:t>语言程序设计将于</w:t>
      </w:r>
      <w:r>
        <w:rPr>
          <w:rFonts w:ascii="仿宋_GB2312" w:eastAsia="仿宋_GB2312"/>
        </w:rPr>
        <w:t>2020</w:t>
      </w:r>
      <w:r>
        <w:rPr>
          <w:rFonts w:hint="eastAsia" w:ascii="仿宋_GB2312" w:eastAsia="仿宋_GB2312"/>
        </w:rPr>
        <w:t>年</w:t>
      </w:r>
      <w:r>
        <w:rPr>
          <w:rFonts w:ascii="仿宋_GB2312" w:eastAsia="仿宋_GB2312"/>
        </w:rPr>
        <w:t>9</w:t>
      </w:r>
      <w:r>
        <w:rPr>
          <w:rFonts w:hint="eastAsia" w:ascii="仿宋_GB2312" w:eastAsia="仿宋_GB2312"/>
        </w:rPr>
        <w:t>月最后一次组考。</w:t>
      </w:r>
    </w:p>
    <w:tbl>
      <w:tblPr>
        <w:tblStyle w:val="3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92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0"/>
                <w:szCs w:val="21"/>
              </w:rPr>
              <w:t>课程代码</w:t>
            </w:r>
          </w:p>
        </w:tc>
        <w:tc>
          <w:tcPr>
            <w:tcW w:w="699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0"/>
                <w:szCs w:val="21"/>
              </w:rPr>
              <w:t>2020年</w:t>
            </w:r>
            <w:r>
              <w:rPr>
                <w:rFonts w:hint="eastAsia" w:ascii="仿宋_GB2312" w:eastAsia="仿宋_GB2312" w:hAnsiTheme="minorHAnsi" w:cstheme="minorBidi"/>
                <w:b/>
                <w:kern w:val="2"/>
                <w:sz w:val="21"/>
                <w:szCs w:val="21"/>
              </w:rPr>
              <w:t>全国计算机等级考试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0"/>
                <w:szCs w:val="21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114</w:t>
            </w:r>
          </w:p>
        </w:tc>
        <w:tc>
          <w:tcPr>
            <w:tcW w:w="6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全国计算机等级考试一级教程——计算机基础及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WPS Office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应用（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115</w:t>
            </w:r>
          </w:p>
        </w:tc>
        <w:tc>
          <w:tcPr>
            <w:tcW w:w="6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全国计算机等级考试一级教程——计算机基础及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MSOffice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应用（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/>
              <w:keepLines/>
              <w:spacing w:before="340" w:after="330"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全国计算机等级考试一级教程——计算机基础及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MS Office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应用上机指导（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116</w:t>
            </w:r>
          </w:p>
        </w:tc>
        <w:tc>
          <w:tcPr>
            <w:tcW w:w="6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全国计算机等级考试一级教程——计算机基础及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Photoshop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应用（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117</w:t>
            </w:r>
          </w:p>
        </w:tc>
        <w:tc>
          <w:tcPr>
            <w:tcW w:w="6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全国计算机等级考试一级教程——网络安全素质教育（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201</w:t>
            </w:r>
          </w:p>
        </w:tc>
        <w:tc>
          <w:tcPr>
            <w:tcW w:w="6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"http://www.ncre.cn/res/Home/1611/161130191.jpg" </w:instrText>
            </w:r>
            <w:r>
              <w:fldChar w:fldCharType="separate"/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全国计算机等级考试二级教程——公共基础知识（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年版）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224</w:t>
            </w:r>
          </w:p>
        </w:tc>
        <w:tc>
          <w:tcPr>
            <w:tcW w:w="6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"http://www.ncre.cn/res/Home/1611/161130192.jpg" </w:instrText>
            </w:r>
            <w:r>
              <w:fldChar w:fldCharType="separate"/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全国计算机等级考试二级教程——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C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语言程序设计（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年版）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226</w:t>
            </w:r>
          </w:p>
        </w:tc>
        <w:tc>
          <w:tcPr>
            <w:tcW w:w="6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"http://www.ncre.cn/res/Home/1611/161130193.jpg" </w:instrText>
            </w:r>
            <w:r>
              <w:fldChar w:fldCharType="separate"/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全国计算机等级考试二级教程——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Visual Basic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语言程序设计（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年版）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228</w:t>
            </w:r>
          </w:p>
        </w:tc>
        <w:tc>
          <w:tcPr>
            <w:tcW w:w="6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"http://www.ncre.cn/res/Home/1611/161130195.jpg" </w:instrText>
            </w:r>
            <w:r>
              <w:fldChar w:fldCharType="separate"/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全国计算机等级考试二级教程——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Java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语言程序设计（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年版）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229</w:t>
            </w:r>
          </w:p>
        </w:tc>
        <w:tc>
          <w:tcPr>
            <w:tcW w:w="6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"http://www.ncre.cn/res/Home/1611/161130196.jpg" </w:instrText>
            </w:r>
            <w:r>
              <w:fldChar w:fldCharType="separate"/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全国计算机等级考试二级教程——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Access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数据库程序设计（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年版）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261</w:t>
            </w:r>
          </w:p>
        </w:tc>
        <w:tc>
          <w:tcPr>
            <w:tcW w:w="6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"http://www.ncre.cn/res/Home/1611/161130197.jpg" </w:instrText>
            </w:r>
            <w:r>
              <w:fldChar w:fldCharType="separate"/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全国计算机等级考试二级教程——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C++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语言程序设计（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年版）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263</w:t>
            </w:r>
          </w:p>
        </w:tc>
        <w:tc>
          <w:tcPr>
            <w:tcW w:w="6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"http://www.ncre.cn/res/Home/1611/161130198.jpg" </w:instrText>
            </w:r>
            <w:r>
              <w:fldChar w:fldCharType="separate"/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全国计算机等级考试二级教程——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MySQL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数据库程序设计（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年版）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264</w:t>
            </w:r>
          </w:p>
        </w:tc>
        <w:tc>
          <w:tcPr>
            <w:tcW w:w="6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"http://www.ncre.cn/res/Home/1611/161130199.jpg" </w:instrText>
            </w:r>
            <w:r>
              <w:fldChar w:fldCharType="separate"/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全国计算机等级考试二级教程——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Web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程序设计（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年版）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265</w:t>
            </w:r>
          </w:p>
        </w:tc>
        <w:tc>
          <w:tcPr>
            <w:tcW w:w="6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全国计算机等级考试二级教程——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MS Office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高级应用（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年版）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/>
              <w:keepLines/>
              <w:spacing w:before="340" w:after="330"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全国计算机等级考试二级教程——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MS Office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高级应用上机指导（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年版）</w:t>
            </w:r>
          </w:p>
        </w:tc>
      </w:tr>
    </w:tbl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B7F62"/>
    <w:rsid w:val="1DCC60D3"/>
    <w:rsid w:val="322B7F62"/>
    <w:rsid w:val="78E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2019-12-17T07:58:00Z</dcterms:created>
  <dc:creator>张敏</dc:creator>
  <cp:lastModifiedBy>张敏</cp:lastModifiedBy>
  <dcterms:modified xsi:type="dcterms:W3CDTF">2019-12-17T08:12:01Z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